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8B" w:rsidRDefault="008C528B">
      <w:pPr>
        <w:spacing w:line="520" w:lineRule="exact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8C528B" w:rsidRDefault="006F01C5"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首届中国（怀化）乡村振兴设计创新大赛征集公告</w:t>
      </w:r>
    </w:p>
    <w:p w:rsidR="008C528B" w:rsidRDefault="008C528B">
      <w:pPr>
        <w:spacing w:line="520" w:lineRule="exact"/>
        <w:rPr>
          <w:sz w:val="28"/>
          <w:szCs w:val="28"/>
        </w:rPr>
      </w:pP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党的十九大提出</w:t>
      </w:r>
      <w:r>
        <w:rPr>
          <w:sz w:val="28"/>
          <w:szCs w:val="28"/>
        </w:rPr>
        <w:t>“</w:t>
      </w:r>
      <w:r>
        <w:rPr>
          <w:sz w:val="28"/>
          <w:szCs w:val="28"/>
        </w:rPr>
        <w:t>乡村振兴战略</w:t>
      </w:r>
      <w:r>
        <w:rPr>
          <w:sz w:val="28"/>
          <w:szCs w:val="28"/>
        </w:rPr>
        <w:t>”</w:t>
      </w:r>
      <w:r>
        <w:rPr>
          <w:sz w:val="28"/>
          <w:szCs w:val="28"/>
        </w:rPr>
        <w:t>，制定了</w:t>
      </w:r>
      <w:r>
        <w:rPr>
          <w:sz w:val="28"/>
          <w:szCs w:val="28"/>
        </w:rPr>
        <w:t>“</w:t>
      </w:r>
      <w:r>
        <w:rPr>
          <w:sz w:val="28"/>
          <w:szCs w:val="28"/>
        </w:rPr>
        <w:t>产业兴旺、生态宜居、乡风文明、治理有效、生活富裕</w:t>
      </w:r>
      <w:r>
        <w:rPr>
          <w:sz w:val="28"/>
          <w:szCs w:val="28"/>
        </w:rPr>
        <w:t>”</w:t>
      </w:r>
      <w:r>
        <w:rPr>
          <w:sz w:val="28"/>
          <w:szCs w:val="28"/>
        </w:rPr>
        <w:t>的总体</w:t>
      </w:r>
      <w:r>
        <w:rPr>
          <w:rFonts w:hint="eastAsia"/>
          <w:sz w:val="28"/>
          <w:szCs w:val="28"/>
        </w:rPr>
        <w:t>目标</w:t>
      </w:r>
      <w:r>
        <w:rPr>
          <w:sz w:val="28"/>
          <w:szCs w:val="28"/>
        </w:rPr>
        <w:t>。怀化地处五省交界处，是湖南省的</w:t>
      </w:r>
      <w:r>
        <w:rPr>
          <w:sz w:val="28"/>
          <w:szCs w:val="28"/>
        </w:rPr>
        <w:t>“</w:t>
      </w:r>
      <w:r>
        <w:rPr>
          <w:sz w:val="28"/>
          <w:szCs w:val="28"/>
        </w:rPr>
        <w:t>向西开放桥头堡</w:t>
      </w:r>
      <w:r>
        <w:rPr>
          <w:sz w:val="28"/>
          <w:szCs w:val="28"/>
        </w:rPr>
        <w:t>”</w:t>
      </w:r>
      <w:r>
        <w:rPr>
          <w:sz w:val="28"/>
          <w:szCs w:val="28"/>
        </w:rPr>
        <w:t>和</w:t>
      </w:r>
      <w:r>
        <w:rPr>
          <w:sz w:val="28"/>
          <w:szCs w:val="28"/>
        </w:rPr>
        <w:t>“</w:t>
      </w:r>
      <w:r>
        <w:rPr>
          <w:sz w:val="28"/>
          <w:szCs w:val="28"/>
        </w:rPr>
        <w:t>五省边区中心城市</w:t>
      </w:r>
      <w:r>
        <w:rPr>
          <w:sz w:val="28"/>
          <w:szCs w:val="28"/>
        </w:rPr>
        <w:t>”</w:t>
      </w:r>
      <w:r>
        <w:rPr>
          <w:sz w:val="28"/>
          <w:szCs w:val="28"/>
        </w:rPr>
        <w:t>战略要地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民俗文化旅游资源丰厚，生态环境优良，将在大湘西生态文化旅游带中发挥重要作用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根据乡村振兴</w:t>
      </w:r>
      <w:r>
        <w:rPr>
          <w:rFonts w:hint="eastAsia"/>
          <w:sz w:val="28"/>
          <w:szCs w:val="28"/>
        </w:rPr>
        <w:t>国家战略</w:t>
      </w:r>
      <w:r>
        <w:rPr>
          <w:sz w:val="28"/>
          <w:szCs w:val="28"/>
        </w:rPr>
        <w:t>要求及怀化市</w:t>
      </w:r>
      <w:r>
        <w:rPr>
          <w:sz w:val="28"/>
          <w:szCs w:val="28"/>
        </w:rPr>
        <w:t>“</w:t>
      </w:r>
      <w:r>
        <w:rPr>
          <w:sz w:val="28"/>
          <w:szCs w:val="28"/>
        </w:rPr>
        <w:t>深入推进乡村振兴战略</w:t>
      </w:r>
      <w:r>
        <w:rPr>
          <w:sz w:val="28"/>
          <w:szCs w:val="28"/>
        </w:rPr>
        <w:t>”</w:t>
      </w:r>
      <w:r>
        <w:rPr>
          <w:sz w:val="28"/>
          <w:szCs w:val="28"/>
        </w:rPr>
        <w:t>的具体部署，</w:t>
      </w:r>
      <w:r>
        <w:rPr>
          <w:rFonts w:hint="eastAsia"/>
          <w:sz w:val="28"/>
          <w:szCs w:val="28"/>
        </w:rPr>
        <w:t>在怀化市人民政府与京东集团全面战略合作的背景下，决定于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举办首届中国（怀化）乡村振兴设计创新大赛。</w:t>
      </w:r>
    </w:p>
    <w:p w:rsidR="008C528B" w:rsidRDefault="008C528B">
      <w:pPr>
        <w:spacing w:line="520" w:lineRule="exact"/>
        <w:ind w:firstLineChars="200" w:firstLine="560"/>
        <w:jc w:val="left"/>
        <w:rPr>
          <w:sz w:val="28"/>
          <w:szCs w:val="28"/>
        </w:rPr>
      </w:pPr>
    </w:p>
    <w:p w:rsidR="008C528B" w:rsidRDefault="006F01C5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/>
          <w:sz w:val="32"/>
          <w:szCs w:val="32"/>
        </w:rPr>
        <w:t>大赛名称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首届中国（怀化）乡村振兴设计创新大赛</w:t>
      </w:r>
    </w:p>
    <w:p w:rsidR="008C528B" w:rsidRDefault="008C528B">
      <w:pPr>
        <w:spacing w:line="520" w:lineRule="exact"/>
        <w:ind w:firstLineChars="200" w:firstLine="560"/>
        <w:jc w:val="left"/>
        <w:rPr>
          <w:sz w:val="28"/>
          <w:szCs w:val="28"/>
        </w:rPr>
      </w:pPr>
    </w:p>
    <w:p w:rsidR="008C528B" w:rsidRDefault="006F01C5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二、大赛主题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设计创造美好生活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文化助推乡村振兴</w:t>
      </w:r>
    </w:p>
    <w:p w:rsidR="008C528B" w:rsidRDefault="008C528B">
      <w:pPr>
        <w:spacing w:line="520" w:lineRule="exact"/>
        <w:ind w:firstLineChars="200" w:firstLine="560"/>
        <w:jc w:val="left"/>
        <w:rPr>
          <w:sz w:val="28"/>
          <w:szCs w:val="28"/>
        </w:rPr>
      </w:pPr>
    </w:p>
    <w:p w:rsidR="008C528B" w:rsidRDefault="006F01C5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>
        <w:rPr>
          <w:rFonts w:ascii="黑体" w:eastAsia="黑体" w:hAnsi="黑体" w:cs="黑体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组织机构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（一）主办单位：怀化经开区管委会、怀化市文化旅游广电体育局、京东集团</w:t>
      </w:r>
      <w:r>
        <w:rPr>
          <w:sz w:val="28"/>
          <w:szCs w:val="28"/>
        </w:rPr>
        <w:t xml:space="preserve"> 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（二）承办单位：怀化京东云金海</w:t>
      </w:r>
      <w:proofErr w:type="gramStart"/>
      <w:r>
        <w:rPr>
          <w:sz w:val="28"/>
          <w:szCs w:val="28"/>
        </w:rPr>
        <w:t>云计算</w:t>
      </w:r>
      <w:proofErr w:type="gramEnd"/>
      <w:r>
        <w:rPr>
          <w:sz w:val="28"/>
          <w:szCs w:val="28"/>
        </w:rPr>
        <w:t>有限公司、湖南大学设计艺术学院、中意（怀化）设计创新中心、怀化学院美术与设计学院、京东艺术品、京东众筹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（三）指导单位：教育部高等学校工业设计专业教学</w:t>
      </w:r>
      <w:proofErr w:type="gramStart"/>
      <w:r>
        <w:rPr>
          <w:sz w:val="28"/>
          <w:szCs w:val="28"/>
        </w:rPr>
        <w:t>指导分</w:t>
      </w:r>
      <w:proofErr w:type="gramEnd"/>
      <w:r>
        <w:rPr>
          <w:sz w:val="28"/>
          <w:szCs w:val="28"/>
        </w:rPr>
        <w:t>委员</w:t>
      </w:r>
      <w:r>
        <w:rPr>
          <w:sz w:val="28"/>
          <w:szCs w:val="28"/>
        </w:rPr>
        <w:lastRenderedPageBreak/>
        <w:t>会、湖南省文化和旅游厅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（四）支持单位（排名不分先后）：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怀化市扶贫开发办公室、怀化市工业和信息化局、怀化市科学技术局、怀化市商务局、怀化</w:t>
      </w:r>
      <w:r>
        <w:rPr>
          <w:sz w:val="28"/>
          <w:szCs w:val="28"/>
        </w:rPr>
        <w:t>市农业农村局、各县市区政府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日本千叶大学、意大利米兰理工大学、韩国弘益大学、泰国清迈大学、台湾实践大学、台湾云林科技大学、香港理工大学、清华大学、中国美术学院、江南大学、广州美术学院、四川美术学院、上海交通大学、中南大学、湖南师范大学、湖南工业大学、湘潭大学、湖南农业大学、中南林业科技大学、湖南科技大学、吉首大学、南华大学等高校；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湖南卫视、湖南经视、湖南日报、长沙晚报、新华网、人民网、红网、新湖南、</w:t>
      </w:r>
      <w:r>
        <w:rPr>
          <w:rFonts w:hint="eastAsia"/>
          <w:sz w:val="28"/>
          <w:szCs w:val="28"/>
        </w:rPr>
        <w:t>怀化日报、</w:t>
      </w:r>
      <w:r>
        <w:rPr>
          <w:sz w:val="28"/>
          <w:szCs w:val="28"/>
        </w:rPr>
        <w:t>怀化广播电视台、设计在线等媒体。</w:t>
      </w:r>
      <w:r>
        <w:rPr>
          <w:sz w:val="28"/>
          <w:szCs w:val="28"/>
        </w:rPr>
        <w:t xml:space="preserve"> 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）大赛组委会</w:t>
      </w:r>
      <w:r>
        <w:rPr>
          <w:sz w:val="28"/>
          <w:szCs w:val="28"/>
        </w:rPr>
        <w:t xml:space="preserve"> 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成立首届中国（怀化）乡村振兴设计创新大赛组</w:t>
      </w:r>
      <w:r>
        <w:rPr>
          <w:sz w:val="28"/>
          <w:szCs w:val="28"/>
        </w:rPr>
        <w:t>委会，负责统筹协调、指导督促大赛活动，协调解决执行过程中遇到的重大问题，下设秘书处。</w:t>
      </w:r>
      <w:r>
        <w:rPr>
          <w:sz w:val="28"/>
          <w:szCs w:val="28"/>
        </w:rPr>
        <w:t xml:space="preserve"> 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六</w:t>
      </w:r>
      <w:r>
        <w:rPr>
          <w:sz w:val="28"/>
          <w:szCs w:val="28"/>
        </w:rPr>
        <w:t>）评审专家委员会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成立首届中国（怀化）乡村振兴设计创新大赛评审专家委员会，邀请湖南大学设计艺术学院院长</w:t>
      </w:r>
      <w:proofErr w:type="gramStart"/>
      <w:r>
        <w:rPr>
          <w:sz w:val="28"/>
          <w:szCs w:val="28"/>
        </w:rPr>
        <w:t>何人可教授</w:t>
      </w:r>
      <w:proofErr w:type="gramEnd"/>
      <w:r>
        <w:rPr>
          <w:sz w:val="28"/>
          <w:szCs w:val="28"/>
        </w:rPr>
        <w:t>担任评审会主席，邀请来自京东集团、国际国内知名高校及科研院所、乡村振兴、文旅、农业、生态、电商、创</w:t>
      </w:r>
      <w:proofErr w:type="gramStart"/>
      <w:r>
        <w:rPr>
          <w:sz w:val="28"/>
          <w:szCs w:val="28"/>
        </w:rPr>
        <w:t>投领域</w:t>
      </w:r>
      <w:proofErr w:type="gramEnd"/>
      <w:r>
        <w:rPr>
          <w:sz w:val="28"/>
          <w:szCs w:val="28"/>
        </w:rPr>
        <w:t>的资深专家担任评委，以保证作品品质及评审结果的公信力，对大赛全程予以指导。</w:t>
      </w:r>
    </w:p>
    <w:p w:rsidR="008C528B" w:rsidRDefault="008C528B">
      <w:pPr>
        <w:spacing w:line="520" w:lineRule="exact"/>
        <w:ind w:firstLineChars="200" w:firstLine="560"/>
        <w:jc w:val="left"/>
        <w:rPr>
          <w:sz w:val="28"/>
          <w:szCs w:val="28"/>
        </w:rPr>
      </w:pPr>
    </w:p>
    <w:p w:rsidR="008C528B" w:rsidRDefault="006F01C5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/>
          <w:sz w:val="32"/>
          <w:szCs w:val="32"/>
        </w:rPr>
        <w:t>日程安排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前期筹备（</w:t>
      </w:r>
      <w:r>
        <w:rPr>
          <w:sz w:val="28"/>
          <w:szCs w:val="28"/>
        </w:rPr>
        <w:t>2019</w:t>
      </w:r>
      <w:r>
        <w:rPr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sz w:val="28"/>
          <w:szCs w:val="28"/>
        </w:rPr>
        <w:t>月</w:t>
      </w:r>
      <w:r>
        <w:rPr>
          <w:sz w:val="28"/>
          <w:szCs w:val="28"/>
        </w:rPr>
        <w:t>—5</w:t>
      </w:r>
      <w:r>
        <w:rPr>
          <w:sz w:val="28"/>
          <w:szCs w:val="28"/>
        </w:rPr>
        <w:t>月）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大赛启动（</w:t>
      </w:r>
      <w:r>
        <w:rPr>
          <w:sz w:val="28"/>
          <w:szCs w:val="28"/>
        </w:rPr>
        <w:t>2019</w:t>
      </w:r>
      <w:r>
        <w:rPr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sz w:val="28"/>
          <w:szCs w:val="28"/>
        </w:rPr>
        <w:t>月）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>
        <w:rPr>
          <w:sz w:val="28"/>
          <w:szCs w:val="28"/>
        </w:rPr>
        <w:t>个示范项目对接会（</w:t>
      </w:r>
      <w:r>
        <w:rPr>
          <w:sz w:val="28"/>
          <w:szCs w:val="28"/>
        </w:rPr>
        <w:t>2019</w:t>
      </w:r>
      <w:r>
        <w:rPr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sz w:val="28"/>
          <w:szCs w:val="28"/>
        </w:rPr>
        <w:t>月）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实地调研及工作营（</w:t>
      </w:r>
      <w:r>
        <w:rPr>
          <w:sz w:val="28"/>
          <w:szCs w:val="28"/>
        </w:rPr>
        <w:t>2019</w:t>
      </w:r>
      <w:r>
        <w:rPr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sz w:val="28"/>
          <w:szCs w:val="28"/>
        </w:rPr>
        <w:t>月</w:t>
      </w:r>
      <w:r>
        <w:rPr>
          <w:sz w:val="28"/>
          <w:szCs w:val="28"/>
        </w:rPr>
        <w:t>—2019</w:t>
      </w:r>
      <w:r>
        <w:rPr>
          <w:sz w:val="28"/>
          <w:szCs w:val="28"/>
        </w:rPr>
        <w:t>年</w:t>
      </w:r>
      <w:r>
        <w:rPr>
          <w:sz w:val="28"/>
          <w:szCs w:val="28"/>
        </w:rPr>
        <w:t>8</w:t>
      </w:r>
      <w:r>
        <w:rPr>
          <w:sz w:val="28"/>
          <w:szCs w:val="28"/>
        </w:rPr>
        <w:t>月）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作品征集（</w:t>
      </w:r>
      <w:r>
        <w:rPr>
          <w:sz w:val="28"/>
          <w:szCs w:val="28"/>
        </w:rPr>
        <w:t>2019</w:t>
      </w:r>
      <w:r>
        <w:rPr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sz w:val="28"/>
          <w:szCs w:val="28"/>
        </w:rPr>
        <w:t>月</w:t>
      </w:r>
      <w:r>
        <w:rPr>
          <w:sz w:val="28"/>
          <w:szCs w:val="28"/>
        </w:rPr>
        <w:t>25</w:t>
      </w:r>
      <w:r>
        <w:rPr>
          <w:sz w:val="28"/>
          <w:szCs w:val="28"/>
        </w:rPr>
        <w:t>日</w:t>
      </w:r>
      <w:r>
        <w:rPr>
          <w:sz w:val="28"/>
          <w:szCs w:val="28"/>
        </w:rPr>
        <w:t>—2019</w:t>
      </w:r>
      <w:r>
        <w:rPr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sz w:val="28"/>
          <w:szCs w:val="28"/>
        </w:rPr>
        <w:t>日）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初评（</w:t>
      </w:r>
      <w:r>
        <w:rPr>
          <w:sz w:val="28"/>
          <w:szCs w:val="28"/>
        </w:rPr>
        <w:t>2019</w:t>
      </w:r>
      <w:r>
        <w:rPr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sz w:val="28"/>
          <w:szCs w:val="28"/>
        </w:rPr>
        <w:t>月）</w:t>
      </w:r>
      <w:r>
        <w:rPr>
          <w:sz w:val="28"/>
          <w:szCs w:val="28"/>
        </w:rPr>
        <w:t xml:space="preserve"> 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终评（</w:t>
      </w:r>
      <w:r>
        <w:rPr>
          <w:sz w:val="28"/>
          <w:szCs w:val="28"/>
        </w:rPr>
        <w:t>2019</w:t>
      </w:r>
      <w:r>
        <w:rPr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sz w:val="28"/>
          <w:szCs w:val="28"/>
        </w:rPr>
        <w:t>月）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颁奖典礼（</w:t>
      </w:r>
      <w:r>
        <w:rPr>
          <w:sz w:val="28"/>
          <w:szCs w:val="28"/>
        </w:rPr>
        <w:t>2019</w:t>
      </w:r>
      <w:r>
        <w:rPr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sz w:val="28"/>
          <w:szCs w:val="28"/>
        </w:rPr>
        <w:t>月）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成果孵化及市场推广（</w:t>
      </w:r>
      <w:r>
        <w:rPr>
          <w:sz w:val="28"/>
          <w:szCs w:val="28"/>
        </w:rPr>
        <w:t>2019</w:t>
      </w:r>
      <w:r>
        <w:rPr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sz w:val="28"/>
          <w:szCs w:val="28"/>
        </w:rPr>
        <w:t>月）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作品集及国际展览（</w:t>
      </w:r>
      <w:r>
        <w:rPr>
          <w:sz w:val="28"/>
          <w:szCs w:val="28"/>
        </w:rPr>
        <w:t>2019</w:t>
      </w:r>
      <w:r>
        <w:rPr>
          <w:sz w:val="28"/>
          <w:szCs w:val="28"/>
        </w:rPr>
        <w:t>年</w:t>
      </w:r>
      <w:r>
        <w:rPr>
          <w:sz w:val="28"/>
          <w:szCs w:val="28"/>
        </w:rPr>
        <w:t>12</w:t>
      </w:r>
      <w:r>
        <w:rPr>
          <w:sz w:val="28"/>
          <w:szCs w:val="28"/>
        </w:rPr>
        <w:t>月）</w:t>
      </w:r>
    </w:p>
    <w:p w:rsidR="008C528B" w:rsidRDefault="008C528B">
      <w:pPr>
        <w:spacing w:line="520" w:lineRule="exact"/>
        <w:ind w:firstLineChars="200" w:firstLine="560"/>
        <w:jc w:val="left"/>
        <w:rPr>
          <w:sz w:val="28"/>
          <w:szCs w:val="28"/>
        </w:rPr>
      </w:pPr>
    </w:p>
    <w:p w:rsidR="008C528B" w:rsidRDefault="006F01C5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>
        <w:rPr>
          <w:rFonts w:ascii="黑体" w:eastAsia="黑体" w:hAnsi="黑体" w:cs="黑体"/>
          <w:sz w:val="32"/>
          <w:szCs w:val="32"/>
        </w:rPr>
        <w:t>作品征集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>
        <w:rPr>
          <w:sz w:val="28"/>
          <w:szCs w:val="28"/>
        </w:rPr>
        <w:t>征集形式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县级重点项目推选。每个县市区相关机构各推荐</w:t>
      </w:r>
      <w:r>
        <w:rPr>
          <w:sz w:val="28"/>
          <w:szCs w:val="28"/>
        </w:rPr>
        <w:t>5</w:t>
      </w:r>
      <w:r>
        <w:rPr>
          <w:sz w:val="28"/>
          <w:szCs w:val="28"/>
        </w:rPr>
        <w:t>个项目。通过大力发动各县市区机构组织和推荐项目参赛，将有利于覆盖更多的产业领域，发掘具有行业代表性的新成果。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定向设计。遴选</w:t>
      </w:r>
      <w:r>
        <w:rPr>
          <w:sz w:val="28"/>
          <w:szCs w:val="28"/>
        </w:rPr>
        <w:t>30</w:t>
      </w:r>
      <w:r>
        <w:rPr>
          <w:sz w:val="28"/>
          <w:szCs w:val="28"/>
        </w:rPr>
        <w:t>个怀化本地项目重点支持，联合相关设计机</w:t>
      </w:r>
      <w:r>
        <w:rPr>
          <w:sz w:val="28"/>
          <w:szCs w:val="28"/>
        </w:rPr>
        <w:t>构开展</w:t>
      </w:r>
      <w:r>
        <w:rPr>
          <w:sz w:val="28"/>
          <w:szCs w:val="28"/>
        </w:rPr>
        <w:t>1+1</w:t>
      </w:r>
      <w:r>
        <w:rPr>
          <w:sz w:val="28"/>
          <w:szCs w:val="28"/>
        </w:rPr>
        <w:t>的定向设计合作。</w:t>
      </w:r>
      <w:r>
        <w:rPr>
          <w:sz w:val="28"/>
          <w:szCs w:val="28"/>
        </w:rPr>
        <w:t xml:space="preserve"> 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培训与示范。邀请全国有特色的文创典型案例，组织项目示范与观摩展览，同期开展相关培训和指导工作。</w:t>
      </w:r>
      <w:r>
        <w:rPr>
          <w:sz w:val="28"/>
          <w:szCs w:val="28"/>
        </w:rPr>
        <w:t xml:space="preserve">   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高校宣讲。组织有针对性的高校宣讲活动，广泛征集作品。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全媒体宣传推广。发挥京东媒体及流量优势，全程海量媒体推广，保证对参与企业的品牌支持，进一步增强对优秀设计作品和优秀设计师的社会影响力。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>
        <w:rPr>
          <w:sz w:val="28"/>
          <w:szCs w:val="28"/>
        </w:rPr>
        <w:t>征集对象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重点面向怀化及周边地区科研机构、企业、高校、合作社以及手工作坊近三年以来通过设计创新、艺术创作、</w:t>
      </w:r>
      <w:proofErr w:type="gramStart"/>
      <w:r>
        <w:rPr>
          <w:sz w:val="28"/>
          <w:szCs w:val="28"/>
        </w:rPr>
        <w:t>文旅结合</w:t>
      </w:r>
      <w:proofErr w:type="gramEnd"/>
      <w:r>
        <w:rPr>
          <w:sz w:val="28"/>
          <w:szCs w:val="28"/>
        </w:rPr>
        <w:t>、生态农业等方法所取得的有地域文化特色、创新性、原创性的乡村振兴成果</w:t>
      </w:r>
      <w:r>
        <w:rPr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8C528B" w:rsidRDefault="006F01C5">
      <w:pPr>
        <w:numPr>
          <w:ilvl w:val="0"/>
          <w:numId w:val="1"/>
        </w:num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征集方向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精准农业：针对乡村地方特色农产品设计，尤其是地理标志产品的产业设计。如粮油、瓜果、蔬菜、禽类、畜牧、水产等在内的全流程产业创新，包括针对以上农产品的加工工艺、服务物流、包装与品牌设计、商业模式创新等内容。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非遗文创：包括针对非物质文化资源进行创意设计并形成地域特色的轻工产品、手工艺品、民族服饰、旅游纪念品、家居家饰、生活用品、时尚创意产品等。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文旅融合</w:t>
      </w:r>
      <w:proofErr w:type="gramEnd"/>
      <w:r>
        <w:rPr>
          <w:rFonts w:hint="eastAsia"/>
          <w:sz w:val="28"/>
          <w:szCs w:val="28"/>
        </w:rPr>
        <w:t>：包括各种农业生态、工业旅游、文化传播等于一体的产业融合产品、新业态，如：大健康、养老、休闲农庄、观光工厂、民俗体验、亲子乐园、露营地等展现美丽乡村风貌的娱乐休闲、生态景观、乡村旅游项目及服务设计。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生态科技：包括以生态设计为导向，挖掘地域文化与生态资源，运用互联网＋、科技创新、智能服务、绿色设计、综合媒体艺术等跨学科的方式，为地域振兴和乡村振兴提供的前瞻性规划与解决方案。</w:t>
      </w:r>
    </w:p>
    <w:p w:rsidR="008C528B" w:rsidRDefault="008C528B">
      <w:pPr>
        <w:spacing w:line="520" w:lineRule="exact"/>
        <w:ind w:firstLineChars="200" w:firstLine="560"/>
        <w:jc w:val="left"/>
        <w:rPr>
          <w:sz w:val="28"/>
          <w:szCs w:val="28"/>
        </w:rPr>
      </w:pPr>
    </w:p>
    <w:p w:rsidR="008C528B" w:rsidRDefault="006F01C5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六、参赛办法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所有参赛者须登录</w:t>
      </w:r>
      <w:proofErr w:type="gramStart"/>
      <w:r>
        <w:rPr>
          <w:rFonts w:hint="eastAsia"/>
          <w:sz w:val="28"/>
          <w:szCs w:val="28"/>
        </w:rPr>
        <w:t>大赛官网进行</w:t>
      </w:r>
      <w:proofErr w:type="gramEnd"/>
      <w:r>
        <w:rPr>
          <w:rFonts w:hint="eastAsia"/>
          <w:sz w:val="28"/>
          <w:szCs w:val="28"/>
        </w:rPr>
        <w:t>报名。大赛组委会不收取报名费用。详细的作品提交要求、参赛须知等内容请查询官网。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大赛官方网站：（另行通知）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官网报名</w:t>
      </w:r>
      <w:proofErr w:type="gramEnd"/>
      <w:r>
        <w:rPr>
          <w:rFonts w:hint="eastAsia"/>
          <w:sz w:val="28"/>
          <w:szCs w:val="28"/>
        </w:rPr>
        <w:t>入口开放日期：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月（具体时间另行通知）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报名截止日期：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时（北京时间）</w:t>
      </w:r>
    </w:p>
    <w:p w:rsidR="008C528B" w:rsidRDefault="008C528B">
      <w:pPr>
        <w:spacing w:line="520" w:lineRule="exact"/>
        <w:ind w:firstLineChars="200" w:firstLine="560"/>
        <w:jc w:val="left"/>
        <w:rPr>
          <w:sz w:val="28"/>
          <w:szCs w:val="28"/>
        </w:rPr>
      </w:pPr>
    </w:p>
    <w:p w:rsidR="008C528B" w:rsidRDefault="006F01C5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七、评审标准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（一）设计提案的应用性：是否易于落地，能给企业或者地区带来文化与经济效益。符合当代技术发展趋势，综合高效利用社会和环</w:t>
      </w:r>
      <w:r>
        <w:rPr>
          <w:rFonts w:hint="eastAsia"/>
          <w:sz w:val="28"/>
          <w:szCs w:val="28"/>
        </w:rPr>
        <w:lastRenderedPageBreak/>
        <w:t>境资源，具有较高的商业价值和市场潜力、高性价比的设计与商业模式创新；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（二）设计概念的创新性：是否有创新点，提供新的问题解决方案，能够引领未来乡村经济产品及服务的设计发展趋势；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（三）设计内容的可持续性：绿色、低碳、节耗、新能源；生态兼容性、对社会及环境的洞察力、思考力和责任，适应于可持续发展的原则。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（四）设计理念的社会影响力：坚持社会主义核心价值观，倡导乡风文明，引领文化与社会创新方向。</w:t>
      </w:r>
    </w:p>
    <w:p w:rsidR="008C528B" w:rsidRDefault="008C528B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8C528B" w:rsidRDefault="006F01C5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</w:t>
      </w:r>
      <w:r>
        <w:rPr>
          <w:rFonts w:ascii="黑体" w:eastAsia="黑体" w:hAnsi="黑体" w:cs="黑体"/>
          <w:sz w:val="32"/>
          <w:szCs w:val="32"/>
        </w:rPr>
        <w:t>奖项设置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大赛奖金总额</w:t>
      </w:r>
      <w:r>
        <w:rPr>
          <w:sz w:val="28"/>
          <w:szCs w:val="28"/>
        </w:rPr>
        <w:t>60</w:t>
      </w:r>
      <w:r>
        <w:rPr>
          <w:sz w:val="28"/>
          <w:szCs w:val="28"/>
        </w:rPr>
        <w:t>万元。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至尊大奖（全场大奖）</w:t>
      </w:r>
      <w:r>
        <w:rPr>
          <w:sz w:val="28"/>
          <w:szCs w:val="28"/>
        </w:rPr>
        <w:t>1</w:t>
      </w:r>
      <w:r>
        <w:rPr>
          <w:sz w:val="28"/>
          <w:szCs w:val="28"/>
        </w:rPr>
        <w:t>件，</w:t>
      </w:r>
      <w:r>
        <w:rPr>
          <w:sz w:val="28"/>
          <w:szCs w:val="28"/>
        </w:rPr>
        <w:t>10</w:t>
      </w:r>
      <w:r>
        <w:rPr>
          <w:sz w:val="28"/>
          <w:szCs w:val="28"/>
        </w:rPr>
        <w:t>万奖金</w:t>
      </w:r>
      <w:r>
        <w:rPr>
          <w:sz w:val="28"/>
          <w:szCs w:val="28"/>
        </w:rPr>
        <w:t>+</w:t>
      </w:r>
      <w:r>
        <w:rPr>
          <w:sz w:val="28"/>
          <w:szCs w:val="28"/>
        </w:rPr>
        <w:t>奖杯＋证书；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最佳产业</w:t>
      </w:r>
      <w:proofErr w:type="gramEnd"/>
      <w:r>
        <w:rPr>
          <w:sz w:val="28"/>
          <w:szCs w:val="28"/>
        </w:rPr>
        <w:t>创新奖</w:t>
      </w:r>
      <w:r>
        <w:rPr>
          <w:sz w:val="28"/>
          <w:szCs w:val="28"/>
        </w:rPr>
        <w:t>5</w:t>
      </w:r>
      <w:r>
        <w:rPr>
          <w:sz w:val="28"/>
          <w:szCs w:val="28"/>
        </w:rPr>
        <w:t>件，</w:t>
      </w:r>
      <w:r>
        <w:rPr>
          <w:sz w:val="28"/>
          <w:szCs w:val="28"/>
        </w:rPr>
        <w:t>2</w:t>
      </w:r>
      <w:r>
        <w:rPr>
          <w:sz w:val="28"/>
          <w:szCs w:val="28"/>
        </w:rPr>
        <w:t>万奖金</w:t>
      </w:r>
      <w:r>
        <w:rPr>
          <w:sz w:val="28"/>
          <w:szCs w:val="28"/>
        </w:rPr>
        <w:t>+</w:t>
      </w:r>
      <w:r>
        <w:rPr>
          <w:sz w:val="28"/>
          <w:szCs w:val="28"/>
        </w:rPr>
        <w:t>奖杯＋证书；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最佳社会</w:t>
      </w:r>
      <w:proofErr w:type="gramEnd"/>
      <w:r>
        <w:rPr>
          <w:sz w:val="28"/>
          <w:szCs w:val="28"/>
        </w:rPr>
        <w:t>创新奖</w:t>
      </w:r>
      <w:r>
        <w:rPr>
          <w:sz w:val="28"/>
          <w:szCs w:val="28"/>
        </w:rPr>
        <w:t>5</w:t>
      </w:r>
      <w:r>
        <w:rPr>
          <w:sz w:val="28"/>
          <w:szCs w:val="28"/>
        </w:rPr>
        <w:t>件，</w:t>
      </w:r>
      <w:r>
        <w:rPr>
          <w:sz w:val="28"/>
          <w:szCs w:val="28"/>
        </w:rPr>
        <w:t>2</w:t>
      </w:r>
      <w:r>
        <w:rPr>
          <w:sz w:val="28"/>
          <w:szCs w:val="28"/>
        </w:rPr>
        <w:t>万奖金</w:t>
      </w:r>
      <w:r>
        <w:rPr>
          <w:sz w:val="28"/>
          <w:szCs w:val="28"/>
        </w:rPr>
        <w:t>+</w:t>
      </w:r>
      <w:r>
        <w:rPr>
          <w:sz w:val="28"/>
          <w:szCs w:val="28"/>
        </w:rPr>
        <w:t>奖杯＋证书；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最佳</w:t>
      </w:r>
      <w:proofErr w:type="gramStart"/>
      <w:r>
        <w:rPr>
          <w:sz w:val="28"/>
          <w:szCs w:val="28"/>
        </w:rPr>
        <w:t>设计扶贫奖</w:t>
      </w:r>
      <w:proofErr w:type="gramEnd"/>
      <w:r>
        <w:rPr>
          <w:sz w:val="28"/>
          <w:szCs w:val="28"/>
        </w:rPr>
        <w:t>5</w:t>
      </w:r>
      <w:r>
        <w:rPr>
          <w:sz w:val="28"/>
          <w:szCs w:val="28"/>
        </w:rPr>
        <w:t>件，</w:t>
      </w:r>
      <w:r>
        <w:rPr>
          <w:sz w:val="28"/>
          <w:szCs w:val="28"/>
        </w:rPr>
        <w:t>2</w:t>
      </w:r>
      <w:r>
        <w:rPr>
          <w:sz w:val="28"/>
          <w:szCs w:val="28"/>
        </w:rPr>
        <w:t>万奖金</w:t>
      </w:r>
      <w:r>
        <w:rPr>
          <w:sz w:val="28"/>
          <w:szCs w:val="28"/>
        </w:rPr>
        <w:t>+</w:t>
      </w:r>
      <w:r>
        <w:rPr>
          <w:sz w:val="28"/>
          <w:szCs w:val="28"/>
        </w:rPr>
        <w:t>奖杯＋证书；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最佳商业潜力奖</w:t>
      </w:r>
      <w:r>
        <w:rPr>
          <w:sz w:val="28"/>
          <w:szCs w:val="28"/>
        </w:rPr>
        <w:t>5</w:t>
      </w:r>
      <w:r>
        <w:rPr>
          <w:sz w:val="28"/>
          <w:szCs w:val="28"/>
        </w:rPr>
        <w:t>件，</w:t>
      </w:r>
      <w:r>
        <w:rPr>
          <w:sz w:val="28"/>
          <w:szCs w:val="28"/>
        </w:rPr>
        <w:t>2</w:t>
      </w:r>
      <w:r>
        <w:rPr>
          <w:sz w:val="28"/>
          <w:szCs w:val="28"/>
        </w:rPr>
        <w:t>万奖金</w:t>
      </w:r>
      <w:r>
        <w:rPr>
          <w:sz w:val="28"/>
          <w:szCs w:val="28"/>
        </w:rPr>
        <w:t>+</w:t>
      </w:r>
      <w:r>
        <w:rPr>
          <w:sz w:val="28"/>
          <w:szCs w:val="28"/>
        </w:rPr>
        <w:t>奖杯＋证书；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最佳绿色设计奖</w:t>
      </w:r>
      <w:r>
        <w:rPr>
          <w:sz w:val="28"/>
          <w:szCs w:val="28"/>
        </w:rPr>
        <w:t>5</w:t>
      </w:r>
      <w:r>
        <w:rPr>
          <w:sz w:val="28"/>
          <w:szCs w:val="28"/>
        </w:rPr>
        <w:t>件，</w:t>
      </w:r>
      <w:r>
        <w:rPr>
          <w:sz w:val="28"/>
          <w:szCs w:val="28"/>
        </w:rPr>
        <w:t>2</w:t>
      </w:r>
      <w:r>
        <w:rPr>
          <w:sz w:val="28"/>
          <w:szCs w:val="28"/>
        </w:rPr>
        <w:t>万奖</w:t>
      </w:r>
      <w:r>
        <w:rPr>
          <w:sz w:val="28"/>
          <w:szCs w:val="28"/>
        </w:rPr>
        <w:t>金</w:t>
      </w:r>
      <w:r>
        <w:rPr>
          <w:sz w:val="28"/>
          <w:szCs w:val="28"/>
        </w:rPr>
        <w:t>+</w:t>
      </w:r>
      <w:r>
        <w:rPr>
          <w:sz w:val="28"/>
          <w:szCs w:val="28"/>
        </w:rPr>
        <w:t>奖杯＋证书；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最佳组织奖</w:t>
      </w:r>
      <w:r>
        <w:rPr>
          <w:sz w:val="28"/>
          <w:szCs w:val="28"/>
        </w:rPr>
        <w:t>5</w:t>
      </w:r>
      <w:r>
        <w:rPr>
          <w:sz w:val="28"/>
          <w:szCs w:val="28"/>
        </w:rPr>
        <w:t>个，奖杯＋证书，颁发</w:t>
      </w:r>
      <w:proofErr w:type="gramStart"/>
      <w:r>
        <w:rPr>
          <w:sz w:val="28"/>
          <w:szCs w:val="28"/>
        </w:rPr>
        <w:t>给突出</w:t>
      </w:r>
      <w:proofErr w:type="gramEnd"/>
      <w:r>
        <w:rPr>
          <w:sz w:val="28"/>
          <w:szCs w:val="28"/>
        </w:rPr>
        <w:t>的组织作品报名和推荐参赛的单位。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所有获奖作品落地入</w:t>
      </w:r>
      <w:proofErr w:type="gramStart"/>
      <w:r>
        <w:rPr>
          <w:sz w:val="28"/>
          <w:szCs w:val="28"/>
        </w:rPr>
        <w:t>驻京东</w:t>
      </w:r>
      <w:proofErr w:type="gramEnd"/>
      <w:r>
        <w:rPr>
          <w:sz w:val="28"/>
          <w:szCs w:val="28"/>
        </w:rPr>
        <w:t>云（怀化）数字经济产业园后可获得价值</w:t>
      </w:r>
      <w:r>
        <w:rPr>
          <w:sz w:val="28"/>
          <w:szCs w:val="28"/>
        </w:rPr>
        <w:t>6</w:t>
      </w:r>
      <w:r>
        <w:rPr>
          <w:sz w:val="28"/>
          <w:szCs w:val="28"/>
        </w:rPr>
        <w:t>万元的京东资源包奖励、免费办公空间、京东扶贫营销和品牌推广支持。此外，获奖企业还将享有配套的产业扶持、奖励机制和</w:t>
      </w:r>
      <w:proofErr w:type="gramStart"/>
      <w:r>
        <w:rPr>
          <w:sz w:val="28"/>
          <w:szCs w:val="28"/>
        </w:rPr>
        <w:t>活动增值</w:t>
      </w:r>
      <w:proofErr w:type="gramEnd"/>
      <w:r>
        <w:rPr>
          <w:sz w:val="28"/>
          <w:szCs w:val="28"/>
        </w:rPr>
        <w:t>机会。</w:t>
      </w:r>
    </w:p>
    <w:p w:rsidR="008C528B" w:rsidRDefault="008C528B">
      <w:pPr>
        <w:spacing w:line="520" w:lineRule="exact"/>
        <w:ind w:firstLineChars="200" w:firstLine="560"/>
        <w:jc w:val="left"/>
        <w:rPr>
          <w:sz w:val="28"/>
          <w:szCs w:val="28"/>
        </w:rPr>
      </w:pPr>
    </w:p>
    <w:p w:rsidR="008C528B" w:rsidRDefault="006F01C5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</w:t>
      </w:r>
      <w:r>
        <w:rPr>
          <w:rFonts w:ascii="黑体" w:eastAsia="黑体" w:hAnsi="黑体" w:cs="黑体"/>
          <w:sz w:val="32"/>
          <w:szCs w:val="32"/>
        </w:rPr>
        <w:t>联系方式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首届中国（怀化）乡村振兴设计创新大赛组委会秘书处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联系人：潘丽</w:t>
      </w:r>
      <w:r>
        <w:rPr>
          <w:sz w:val="28"/>
          <w:szCs w:val="28"/>
        </w:rPr>
        <w:t xml:space="preserve">  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电话：</w:t>
      </w:r>
      <w:r>
        <w:rPr>
          <w:sz w:val="28"/>
          <w:szCs w:val="28"/>
        </w:rPr>
        <w:t>13975142476</w:t>
      </w:r>
      <w:r>
        <w:rPr>
          <w:rFonts w:hint="eastAsia"/>
          <w:sz w:val="28"/>
          <w:szCs w:val="28"/>
        </w:rPr>
        <w:t>（</w:t>
      </w:r>
      <w:proofErr w:type="gramStart"/>
      <w:r>
        <w:rPr>
          <w:rFonts w:hint="eastAsia"/>
          <w:sz w:val="28"/>
          <w:szCs w:val="28"/>
        </w:rPr>
        <w:t>微信同</w:t>
      </w:r>
      <w:proofErr w:type="gramEnd"/>
      <w:r>
        <w:rPr>
          <w:rFonts w:hint="eastAsia"/>
          <w:sz w:val="28"/>
          <w:szCs w:val="28"/>
        </w:rPr>
        <w:t>号）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邮箱：</w:t>
      </w:r>
      <w:r>
        <w:rPr>
          <w:sz w:val="28"/>
          <w:szCs w:val="28"/>
        </w:rPr>
        <w:t>343824250@qq.com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怀化京东基地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联系人：马昇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电话：</w:t>
      </w:r>
      <w:r>
        <w:rPr>
          <w:sz w:val="28"/>
          <w:szCs w:val="28"/>
        </w:rPr>
        <w:t xml:space="preserve">18186505510 </w:t>
      </w:r>
    </w:p>
    <w:p w:rsidR="008C528B" w:rsidRDefault="006F01C5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邮箱：</w:t>
      </w:r>
      <w:hyperlink r:id="rId9" w:history="1">
        <w:r>
          <w:rPr>
            <w:sz w:val="28"/>
            <w:szCs w:val="28"/>
          </w:rPr>
          <w:t>whmasheng@jd.com</w:t>
        </w:r>
      </w:hyperlink>
    </w:p>
    <w:p w:rsidR="008C528B" w:rsidRDefault="008C528B">
      <w:pPr>
        <w:spacing w:line="520" w:lineRule="exact"/>
        <w:ind w:firstLineChars="200" w:firstLine="560"/>
        <w:jc w:val="left"/>
        <w:rPr>
          <w:sz w:val="28"/>
          <w:szCs w:val="28"/>
        </w:rPr>
      </w:pPr>
    </w:p>
    <w:p w:rsidR="008C528B" w:rsidRDefault="006F01C5">
      <w:pPr>
        <w:spacing w:line="520" w:lineRule="exact"/>
        <w:ind w:firstLineChars="200" w:firstLine="56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本公告最终解释权</w:t>
      </w:r>
      <w:proofErr w:type="gramStart"/>
      <w:r>
        <w:rPr>
          <w:b/>
          <w:bCs/>
          <w:sz w:val="28"/>
          <w:szCs w:val="28"/>
        </w:rPr>
        <w:t>归大赛</w:t>
      </w:r>
      <w:proofErr w:type="gramEnd"/>
      <w:r>
        <w:rPr>
          <w:b/>
          <w:bCs/>
          <w:sz w:val="28"/>
          <w:szCs w:val="28"/>
        </w:rPr>
        <w:t>组委会所有。</w:t>
      </w:r>
    </w:p>
    <w:sectPr w:rsidR="008C528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C5" w:rsidRDefault="006F01C5">
      <w:r>
        <w:separator/>
      </w:r>
    </w:p>
  </w:endnote>
  <w:endnote w:type="continuationSeparator" w:id="0">
    <w:p w:rsidR="006F01C5" w:rsidRDefault="006F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ti SC Light">
    <w:altName w:val="Malgun Gothic Semilight"/>
    <w:charset w:val="80"/>
    <w:family w:val="auto"/>
    <w:pitch w:val="default"/>
    <w:sig w:usb0="00000000" w:usb1="00000000" w:usb2="00000010" w:usb3="00000000" w:csb0="003E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8B" w:rsidRDefault="006F01C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528B" w:rsidRDefault="006F01C5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10B2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8C528B" w:rsidRDefault="006F01C5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C410B2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C5" w:rsidRDefault="006F01C5">
      <w:r>
        <w:separator/>
      </w:r>
    </w:p>
  </w:footnote>
  <w:footnote w:type="continuationSeparator" w:id="0">
    <w:p w:rsidR="006F01C5" w:rsidRDefault="006F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654519"/>
    <w:multiLevelType w:val="singleLevel"/>
    <w:tmpl w:val="C3654519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8717C"/>
    <w:rsid w:val="006F01C5"/>
    <w:rsid w:val="008C528B"/>
    <w:rsid w:val="00C410B2"/>
    <w:rsid w:val="03312BFD"/>
    <w:rsid w:val="045E481F"/>
    <w:rsid w:val="08666308"/>
    <w:rsid w:val="09B42401"/>
    <w:rsid w:val="0A377018"/>
    <w:rsid w:val="0BA970B1"/>
    <w:rsid w:val="0BB01EBF"/>
    <w:rsid w:val="0BEC2624"/>
    <w:rsid w:val="0E543A31"/>
    <w:rsid w:val="115B666C"/>
    <w:rsid w:val="11ED3118"/>
    <w:rsid w:val="13096528"/>
    <w:rsid w:val="13EE0DD3"/>
    <w:rsid w:val="15560BF9"/>
    <w:rsid w:val="162A3E57"/>
    <w:rsid w:val="1B42516E"/>
    <w:rsid w:val="1B84717E"/>
    <w:rsid w:val="21046BB3"/>
    <w:rsid w:val="228253A9"/>
    <w:rsid w:val="22AC7432"/>
    <w:rsid w:val="22D2075D"/>
    <w:rsid w:val="252F6332"/>
    <w:rsid w:val="27D84872"/>
    <w:rsid w:val="282A17AE"/>
    <w:rsid w:val="283D4218"/>
    <w:rsid w:val="2B9651F1"/>
    <w:rsid w:val="2F00051A"/>
    <w:rsid w:val="2F850E3B"/>
    <w:rsid w:val="31C03932"/>
    <w:rsid w:val="33467AB5"/>
    <w:rsid w:val="38106767"/>
    <w:rsid w:val="3FFA4531"/>
    <w:rsid w:val="415070A8"/>
    <w:rsid w:val="425D5085"/>
    <w:rsid w:val="44680B6D"/>
    <w:rsid w:val="4626113E"/>
    <w:rsid w:val="48272015"/>
    <w:rsid w:val="48D02165"/>
    <w:rsid w:val="4B8420AB"/>
    <w:rsid w:val="4E3E7E94"/>
    <w:rsid w:val="508E2736"/>
    <w:rsid w:val="50AD68D9"/>
    <w:rsid w:val="52610E2D"/>
    <w:rsid w:val="533129F4"/>
    <w:rsid w:val="537C7147"/>
    <w:rsid w:val="55261B5B"/>
    <w:rsid w:val="5569364F"/>
    <w:rsid w:val="564C526E"/>
    <w:rsid w:val="572164EF"/>
    <w:rsid w:val="581A1FCB"/>
    <w:rsid w:val="68911465"/>
    <w:rsid w:val="698E2022"/>
    <w:rsid w:val="6D2A52C9"/>
    <w:rsid w:val="75167B8A"/>
    <w:rsid w:val="77C11547"/>
    <w:rsid w:val="79184426"/>
    <w:rsid w:val="79F0606B"/>
    <w:rsid w:val="7A4A0A2E"/>
    <w:rsid w:val="7ADA5136"/>
    <w:rsid w:val="7BB57D57"/>
    <w:rsid w:val="7CE62BC5"/>
    <w:rsid w:val="7DA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ascii="宋体" w:eastAsia="黑体" w:hAnsi="宋体"/>
      <w:b/>
      <w:kern w:val="44"/>
      <w:szCs w:val="21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宋体" w:hAnsi="Arial"/>
      <w:b/>
      <w:kern w:val="15"/>
      <w:sz w:val="28"/>
      <w:szCs w:val="21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rPr>
      <w:color w:val="0000FF"/>
      <w:u w:val="single"/>
    </w:rPr>
  </w:style>
  <w:style w:type="paragraph" w:customStyle="1" w:styleId="-">
    <w:name w:val="标题四-三级标题"/>
    <w:basedOn w:val="a"/>
    <w:qFormat/>
    <w:rPr>
      <w:rFonts w:ascii="Heiti SC Light" w:eastAsia="宋体" w:hAnsi="Heiti SC Light" w:cs="Heiti SC Light"/>
      <w:color w:val="000000"/>
      <w:sz w:val="24"/>
      <w:szCs w:val="28"/>
    </w:rPr>
  </w:style>
  <w:style w:type="paragraph" w:customStyle="1" w:styleId="a9">
    <w:name w:val="四级标题"/>
    <w:qFormat/>
    <w:pPr>
      <w:tabs>
        <w:tab w:val="right" w:pos="8505"/>
        <w:tab w:val="right" w:pos="8720"/>
      </w:tabs>
      <w:spacing w:line="360" w:lineRule="auto"/>
      <w:ind w:firstLine="420"/>
    </w:pPr>
    <w:rPr>
      <w:rFonts w:ascii="宋体" w:hAns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ascii="宋体" w:eastAsia="黑体" w:hAnsi="宋体"/>
      <w:b/>
      <w:kern w:val="44"/>
      <w:szCs w:val="21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宋体" w:hAnsi="Arial"/>
      <w:b/>
      <w:kern w:val="15"/>
      <w:sz w:val="28"/>
      <w:szCs w:val="21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rPr>
      <w:color w:val="0000FF"/>
      <w:u w:val="single"/>
    </w:rPr>
  </w:style>
  <w:style w:type="paragraph" w:customStyle="1" w:styleId="-">
    <w:name w:val="标题四-三级标题"/>
    <w:basedOn w:val="a"/>
    <w:qFormat/>
    <w:rPr>
      <w:rFonts w:ascii="Heiti SC Light" w:eastAsia="宋体" w:hAnsi="Heiti SC Light" w:cs="Heiti SC Light"/>
      <w:color w:val="000000"/>
      <w:sz w:val="24"/>
      <w:szCs w:val="28"/>
    </w:rPr>
  </w:style>
  <w:style w:type="paragraph" w:customStyle="1" w:styleId="a9">
    <w:name w:val="四级标题"/>
    <w:qFormat/>
    <w:pPr>
      <w:tabs>
        <w:tab w:val="right" w:pos="8505"/>
        <w:tab w:val="right" w:pos="8720"/>
      </w:tabs>
      <w:spacing w:line="360" w:lineRule="auto"/>
      <w:ind w:firstLine="420"/>
    </w:pPr>
    <w:rPr>
      <w:rFonts w:ascii="宋体" w:hAns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hmasheng@jd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414</Words>
  <Characters>2365</Characters>
  <Application>Microsoft Office Word</Application>
  <DocSecurity>0</DocSecurity>
  <Lines>19</Lines>
  <Paragraphs>5</Paragraphs>
  <ScaleCrop>false</ScaleCrop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青芷</dc:creator>
  <cp:lastModifiedBy>liujia</cp:lastModifiedBy>
  <cp:revision>2</cp:revision>
  <dcterms:created xsi:type="dcterms:W3CDTF">2019-06-20T11:07:00Z</dcterms:created>
  <dcterms:modified xsi:type="dcterms:W3CDTF">2019-06-25T10:50:00Z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